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UNIVERSAL REFERRAL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</w:t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4859338</wp:posOffset>
                </wp:positionH>
                <wp:positionV relativeFrom="paragraph">
                  <wp:posOffset>78423</wp:posOffset>
                </wp:positionV>
                <wp:extent cx="1800225" cy="4095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50650" y="3579975"/>
                          <a:ext cx="1790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Today’s Date: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4859338</wp:posOffset>
                </wp:positionH>
                <wp:positionV relativeFrom="paragraph">
                  <wp:posOffset>78423</wp:posOffset>
                </wp:positionV>
                <wp:extent cx="1800225" cy="409575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863.999999999998" w:type="dxa"/>
        <w:jc w:val="center"/>
        <w:tblLayout w:type="fixed"/>
        <w:tblLook w:val="0000"/>
      </w:tblPr>
      <w:tblGrid>
        <w:gridCol w:w="927"/>
        <w:gridCol w:w="513"/>
        <w:gridCol w:w="118"/>
        <w:gridCol w:w="446"/>
        <w:gridCol w:w="1056"/>
        <w:gridCol w:w="192"/>
        <w:gridCol w:w="466"/>
        <w:gridCol w:w="2316"/>
        <w:gridCol w:w="72"/>
        <w:gridCol w:w="538"/>
        <w:gridCol w:w="581"/>
        <w:gridCol w:w="26"/>
        <w:gridCol w:w="634"/>
        <w:gridCol w:w="315"/>
        <w:gridCol w:w="2643"/>
        <w:gridCol w:w="21"/>
        <w:tblGridChange w:id="0">
          <w:tblGrid>
            <w:gridCol w:w="927"/>
            <w:gridCol w:w="513"/>
            <w:gridCol w:w="118"/>
            <w:gridCol w:w="446"/>
            <w:gridCol w:w="1056"/>
            <w:gridCol w:w="192"/>
            <w:gridCol w:w="466"/>
            <w:gridCol w:w="2316"/>
            <w:gridCol w:w="72"/>
            <w:gridCol w:w="538"/>
            <w:gridCol w:w="581"/>
            <w:gridCol w:w="26"/>
            <w:gridCol w:w="634"/>
            <w:gridCol w:w="315"/>
            <w:gridCol w:w="2643"/>
            <w:gridCol w:w="21"/>
          </w:tblGrid>
        </w:tblGridChange>
      </w:tblGrid>
      <w:tr>
        <w:trPr>
          <w:cantSplit w:val="0"/>
          <w:trHeight w:val="1211" w:hRule="atLeast"/>
          <w:tblHeader w:val="0"/>
        </w:trPr>
        <w:tc>
          <w:tcPr>
            <w:gridSpan w:val="16"/>
            <w:tcBorders>
              <w:bottom w:color="999999" w:space="0" w:sz="4" w:val="single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Youth Name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(First, Middle, Last)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Identifies as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Pronouns:  </w:t>
            </w:r>
          </w:p>
        </w:tc>
        <w:tc>
          <w:tcPr>
            <w:gridSpan w:val="3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32018249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M    ☐ F</w:t>
                </w:r>
              </w:sdtContent>
            </w:sdt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DOB:</w:t>
            </w:r>
          </w:p>
        </w:tc>
        <w:tc>
          <w:tcPr>
            <w:gridSpan w:val="3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bookmarkStart w:colFirst="0" w:colLast="0" w:name="bookmark=id.a0vsth8bpnvk" w:id="0"/>
          <w:bookmarkEnd w:id="0"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      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Age: 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Style w:val="Heading2"/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Type of Referral:</w:t>
            </w:r>
          </w:p>
        </w:tc>
        <w:tc>
          <w:tcPr>
            <w:gridSpan w:val="15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244061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390912888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44061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35 Day Evaluation     ☐ Shelter   ☐ SEY Transition Living   ☐ Crisis Stabilization</w:t>
                </w:r>
              </w:sdtContent>
            </w:sdt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244061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244061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121189399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44061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Residential Treatment  ☐ Transitional Living   ☐ Group Home</w:t>
                </w:r>
              </w:sdtContent>
            </w:sdt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Youth S.S. Number:  </w:t>
            </w:r>
            <w:r w:rsidDel="00000000" w:rsidR="00000000" w:rsidRPr="00000000">
              <w:rPr>
                <w:b w:val="0"/>
                <w:rtl w:val="0"/>
              </w:rPr>
              <w:t xml:space="preserve">     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808080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999999" w:space="0" w:sz="4" w:val="single"/>
              <w:left w:color="999999" w:space="0" w:sz="4" w:val="single"/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Race:  </w:t>
            </w:r>
            <w:r w:rsidDel="00000000" w:rsidR="00000000" w:rsidRPr="00000000">
              <w:rPr>
                <w:b w:val="0"/>
                <w:rtl w:val="0"/>
              </w:rPr>
              <w:t xml:space="preserve">                                   If applicable, </w:t>
            </w:r>
            <w:r w:rsidDel="00000000" w:rsidR="00000000" w:rsidRPr="00000000">
              <w:rPr>
                <w:rtl w:val="0"/>
              </w:rPr>
              <w:t xml:space="preserve">Tribe: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999999" w:space="0" w:sz="4" w:val="single"/>
              <w:bottom w:color="808080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16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Youth’s Current Placement:  </w:t>
            </w:r>
            <w:r w:rsidDel="00000000" w:rsidR="00000000" w:rsidRPr="00000000">
              <w:rPr>
                <w:b w:val="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gridSpan w:val="16"/>
            <w:tcBorders>
              <w:top w:color="808080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Information</w:t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gridSpan w:val="16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Style w:val="Heading3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Referring Agency:                  Worker’s Name</w:t>
            </w:r>
          </w:p>
        </w:tc>
        <w:tc>
          <w:tcPr>
            <w:gridSpan w:val="8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Phone/ Email:                                             County: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Referral Agency Contact Information: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Direct Line:                              Mailing Address:       </w:t>
            </w:r>
          </w:p>
        </w:tc>
      </w:tr>
      <w:tr>
        <w:trPr>
          <w:cantSplit w:val="0"/>
          <w:trHeight w:val="1048" w:hRule="atLeast"/>
          <w:tblHeader w:val="0"/>
        </w:trPr>
        <w:tc>
          <w:tcPr>
            <w:gridSpan w:val="16"/>
            <w:tcBorders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Cell:                                        Email Address: 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Other Professionals Currently Working with this Child: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DA">
            <w:pPr>
              <w:pStyle w:val="Heading2"/>
              <w:rPr/>
            </w:pPr>
            <w:sdt>
              <w:sdtPr>
                <w:id w:val="1628688628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Agency:                                 Workers Name:                                  Phone/ Email:                             Involved in Treatment: ☐ Yes     ☐ No     </w:t>
                </w:r>
              </w:sdtContent>
            </w:sdt>
          </w:p>
          <w:p w:rsidR="00000000" w:rsidDel="00000000" w:rsidP="00000000" w:rsidRDefault="00000000" w:rsidRPr="00000000" w14:paraId="000000D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633053864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Type of Placement: ☐ Court Order     ☐ Social Service     ☐ Voluntary           ☐  Other:       </w:t>
                </w:r>
              </w:sdtContent>
            </w:sdt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Style w:val="Heading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copy of the hold and placement agreement will be required upon placement.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FAMILY INFO:</w:t>
            </w:r>
          </w:p>
        </w:tc>
        <w:tc>
          <w:tcPr>
            <w:gridSpan w:val="3"/>
            <w:tcBorders>
              <w:top w:color="999999" w:space="0" w:sz="4" w:val="single"/>
              <w:bottom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Adoptive/ Bio/Step</w:t>
            </w:r>
          </w:p>
        </w:tc>
        <w:tc>
          <w:tcPr>
            <w:gridSpan w:val="4"/>
            <w:tcBorders>
              <w:top w:color="999999" w:space="0" w:sz="4" w:val="single"/>
              <w:bottom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Mailing Address</w:t>
            </w:r>
          </w:p>
        </w:tc>
        <w:tc>
          <w:tcPr>
            <w:gridSpan w:val="3"/>
            <w:tcBorders>
              <w:top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  <w:tc>
          <w:tcPr>
            <w:gridSpan w:val="5"/>
            <w:tcBorders>
              <w:top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Parent Email Address 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Parent</w:t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Full Name:                                Home Phone:                       Cell Phone:                          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Parent</w:t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Full Name:                               Home Phone:                       Cell Phone:                            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Identify Physical and Legal Custody of the Child: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 AND CONTACT INFORMATION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                                                            AGE:</w:t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vMerge w:val="restart"/>
            <w:tcBorders>
              <w:top w:color="999999" w:space="0" w:sz="4" w:val="single"/>
              <w:left w:color="999999" w:space="0" w:sz="4" w:val="single"/>
              <w:bottom w:color="000000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195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Siblings       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     </w:t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2016305181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M</w:t>
                  <w:br w:type="textWrapping"/>
                  <w:t xml:space="preserve">☐ F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Limits to contact       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000000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506132615"/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M</w:t>
                  <w:br w:type="textWrapping"/>
                  <w:t xml:space="preserve">☐ F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Limits to contact       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000000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274627452"/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M</w:t>
                  <w:br w:type="textWrapping"/>
                  <w:t xml:space="preserve">☐ F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Limits to contact       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top w:color="999999" w:space="0" w:sz="4" w:val="single"/>
              <w:left w:color="999999" w:space="0" w:sz="4" w:val="single"/>
              <w:bottom w:color="000000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091780411"/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M</w:t>
                  <w:br w:type="textWrapping"/>
                  <w:t xml:space="preserve">☐ F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Limits to contact       </w:t>
            </w:r>
          </w:p>
        </w:tc>
      </w:tr>
      <w:tr>
        <w:trPr>
          <w:cantSplit w:val="0"/>
          <w:trHeight w:val="1389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Are there any restrictions on either parent’s involvement?</w:t>
            </w:r>
            <w:r w:rsidDel="00000000" w:rsidR="00000000" w:rsidRPr="00000000">
              <w:rPr>
                <w:rtl w:val="0"/>
              </w:rPr>
              <w:t xml:space="preserve">  If so, please indicate here:       </w:t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gridSpan w:val="1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Please describe why you are making this referral, describe the treatment goals of placement, and what is the permanency/ post placement plan: </w:t>
            </w:r>
          </w:p>
          <w:p w:rsidR="00000000" w:rsidDel="00000000" w:rsidP="00000000" w:rsidRDefault="00000000" w:rsidRPr="00000000" w14:paraId="000001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95.000000000002" w:type="dxa"/>
        <w:jc w:val="center"/>
        <w:tblLayout w:type="fixed"/>
        <w:tblLook w:val="0000"/>
      </w:tblPr>
      <w:tblGrid>
        <w:gridCol w:w="10"/>
        <w:gridCol w:w="1315"/>
        <w:gridCol w:w="920"/>
        <w:gridCol w:w="975"/>
        <w:gridCol w:w="386"/>
        <w:gridCol w:w="1225"/>
        <w:gridCol w:w="204"/>
        <w:gridCol w:w="1440"/>
        <w:gridCol w:w="335"/>
        <w:gridCol w:w="818"/>
        <w:gridCol w:w="1161"/>
        <w:gridCol w:w="127"/>
        <w:gridCol w:w="306"/>
        <w:gridCol w:w="72"/>
        <w:gridCol w:w="228"/>
        <w:gridCol w:w="12"/>
        <w:gridCol w:w="470"/>
        <w:gridCol w:w="317"/>
        <w:gridCol w:w="574"/>
        <w:tblGridChange w:id="0">
          <w:tblGrid>
            <w:gridCol w:w="10"/>
            <w:gridCol w:w="1315"/>
            <w:gridCol w:w="920"/>
            <w:gridCol w:w="975"/>
            <w:gridCol w:w="386"/>
            <w:gridCol w:w="1225"/>
            <w:gridCol w:w="204"/>
            <w:gridCol w:w="1440"/>
            <w:gridCol w:w="335"/>
            <w:gridCol w:w="818"/>
            <w:gridCol w:w="1161"/>
            <w:gridCol w:w="127"/>
            <w:gridCol w:w="306"/>
            <w:gridCol w:w="72"/>
            <w:gridCol w:w="228"/>
            <w:gridCol w:w="12"/>
            <w:gridCol w:w="470"/>
            <w:gridCol w:w="317"/>
            <w:gridCol w:w="57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19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F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History of Services Delivered: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9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pStyle w:val="Heading2"/>
              <w:rPr/>
            </w:pPr>
            <w:bookmarkStart w:colFirst="0" w:colLast="0" w:name="_heading=h.o3qsupsi6xbv" w:id="1"/>
            <w:bookmarkEnd w:id="1"/>
            <w:r w:rsidDel="00000000" w:rsidR="00000000" w:rsidRPr="00000000">
              <w:rPr>
                <w:rtl w:val="0"/>
              </w:rPr>
              <w:t xml:space="preserve">Outpatient Services (therapy, day treatment, partial hospitalization):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 of Agency: 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Dates of Service:</w:t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Result: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9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Residential/Inpatient Services (including hospitalizations):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 of Agency: 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Dates of Service:</w:t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Result: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1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is the child’s IQ?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E2">
            <w:pPr>
              <w:pStyle w:val="Heading2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Delinquency History</w:t>
            </w:r>
            <w:sdt>
              <w:sdtPr>
                <w:id w:val="-1656944043"/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: ☐ Yes     ☐ No     </w:t>
                </w:r>
              </w:sdtContent>
            </w:sdt>
          </w:p>
          <w:p w:rsidR="00000000" w:rsidDel="00000000" w:rsidP="00000000" w:rsidRDefault="00000000" w:rsidRPr="00000000" w14:paraId="000002E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Youth’s Previous Offenses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Offense (also explain the original charges if you are on probation)</w:t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Outcome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330">
            <w:pPr>
              <w:pStyle w:val="Heading2"/>
              <w:ind w:right="-129"/>
              <w:rPr/>
            </w:pPr>
            <w:r w:rsidDel="00000000" w:rsidR="00000000" w:rsidRPr="00000000">
              <w:rPr>
                <w:rtl w:val="0"/>
              </w:rPr>
              <w:t xml:space="preserve">List your prescribed medications and over-the-counter drugs, such as vitamins and inhalers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Name of Current Pharmacy:  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Pharmacy Phone Number:                          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Name of Medication: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Strength / Mg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Frequency Taken</w:t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Name of Current Prescriber &amp; Clinic Associated With: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11"/>
            <w:tcBorders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11"/>
            <w:tcBorders>
              <w:left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11"/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3A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Allergies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1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Reaction Had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1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1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1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EE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19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1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 questions contained in this questionnaire will be kept strictly confidential.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428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Abuse History</w:t>
            </w:r>
          </w:p>
        </w:tc>
        <w:tc>
          <w:tcPr>
            <w:gridSpan w:val="1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25282666"/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Neglect                              Perpetrator(s):        </w:t>
                </w:r>
              </w:sdtContent>
            </w:sdt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720534423"/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Physical                             Perpetrator(s):       </w:t>
                </w:r>
              </w:sdtContent>
            </w:sdt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4915640"/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Emotional/Psychological       Perpetrator(s):       </w:t>
                </w:r>
              </w:sdtContent>
            </w:sdt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074466543"/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Sexual                               Perpetrator(s):       </w:t>
                </w:r>
              </w:sdtContent>
            </w:sdt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474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Risk of Harm to Self</w:t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there a history of cutting or self injurious behavior (SIB)?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535728546"/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97092143"/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there a history of suicidal ideation?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767962074"/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555073560"/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 of suicide attempts?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4AD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FASD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677657911"/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None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880303237"/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Suspected</w:t>
                </w:r>
              </w:sdtContent>
            </w:sdt>
          </w:p>
        </w:tc>
        <w:tc>
          <w:tcPr>
            <w:gridSpan w:val="6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31636464"/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Has Diagnosis</w:t>
                </w:r>
              </w:sdtContent>
            </w:sdt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diagnosed, name of Diagnostic Clinic/Professional?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4CC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Risk of Harm to Others</w:t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History of Sexual Behaviors or Talk?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851915130"/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516640489"/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yes, please describe?         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Has the youth successfully completed treatment to address the behaviors/talk?          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History of cruelty to animals?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305064522"/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527116367"/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Verbally abusive to others?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542765803"/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690013469"/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Physically abusive to others?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121734348"/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884464852"/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Gang involvement?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683358833"/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237159315"/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Difficulties with peer relationships?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480960075"/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047748665"/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64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Run Risk</w:t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History of running away?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897731378"/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2133619145"/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202177227"/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Recent – time gone:      </w:t>
                </w:r>
              </w:sdtContent>
            </w:sdt>
          </w:p>
        </w:tc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587855898"/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months ago:      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2136425001"/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 years ago:      </w:t>
                </w:r>
              </w:sdtContent>
            </w:sdt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Places youth goes: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8D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Homelessness</w:t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the youth have a history of being homeless?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873276304"/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792900380"/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restart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A0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Drugs / Alcohol</w:t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youth currently use recreational or street drugs?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321191122"/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762759322"/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youth currently use alcohol?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946734393"/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611784055"/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restart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C6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Mental Health</w:t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the youth have an eating disorder or suspected eating disorder?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759274772"/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577330303"/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the youth have grief or loss suffering?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626667804"/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933227042"/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so, describe loss and month/season it occurred: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the youth have difficulty with parental relationships?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834618000"/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791835150"/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restart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612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Additional Questions</w:t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Lying or Cheating concerns?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403735693"/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612469091"/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Enuresis or Encopresis history/current concern?  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2074176147"/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659487946"/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the youth have vision or hearing loss?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860901688"/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131401417"/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the youth have history of gang involvement?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238765409"/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955314184"/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there a history or concern of truancy or lack of academic motivation?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521550846"/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770150801"/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the youth have identity issues?</w:t>
            </w:r>
          </w:p>
        </w:tc>
        <w:tc>
          <w:tcPr>
            <w:gridSpan w:val="2"/>
            <w:tcBorders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2103393941"/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580813699"/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the youth have a history of Sexual Exploitation?</w:t>
            </w:r>
          </w:p>
        </w:tc>
        <w:tc>
          <w:tcPr>
            <w:gridSpan w:val="2"/>
            <w:tcBorders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607615827"/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</w:tcBorders>
            <w:shd w:fill="ffffff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424172905"/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13" w:hRule="atLeast"/>
          <w:tblHeader w:val="0"/>
        </w:trPr>
        <w:tc>
          <w:tcPr/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98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649622564"/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Is there a current diagnostic/functional assessment?  ☐ Yes     ☐ No     Date:           Provider/ Agency:       </w:t>
                </w:r>
              </w:sdtContent>
            </w:sdt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509981533"/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Current School Attending:                       Is youth on an IEP?  ☐ Yes     ☐ No    </w:t>
                </w:r>
              </w:sdtContent>
            </w:sdt>
          </w:p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Grade:  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Strengths of youth/family: 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897164304"/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Physical restrictions for the youth:    ☐ Yes     ☐ No           </w:t>
                </w:r>
              </w:sdtContent>
            </w:sdt>
          </w:p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610192118"/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The developmental, educational, cultural, and mental health needs can be met by the program: ☐ Yes     ☐ No</w:t>
                </w:r>
              </w:sdtContent>
            </w:sdt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Primary Physician– Please provide Name of Clinic, Physician, Dentist and Phone#:       </w:t>
            </w:r>
          </w:p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Primary Dentist- </w:t>
            </w:r>
          </w:p>
        </w:tc>
      </w:tr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70F">
            <w:pPr>
              <w:pStyle w:val="Heading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INSURANCE INFORMATION - A Copy of Insurance card is required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 of Primary Insurance:                                                   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this a PMAP?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931341562"/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278796349"/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Has the placement been approved by the PMAP?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386845710"/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918727636"/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you requested a faxed confirmation?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624278394"/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2f2f2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571658154"/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Address of Insurance:                          Telephone number: 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 of Insured:                 Relationship to Youth:                  Insured DOB: 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Insured ID Number:                            Group Number:            Name of Insured Employer: 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there a Secondary Insurance?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9d9d9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940775912"/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9d9d9" w:val="clear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306589050"/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 of Secondary Insurance: 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Address of Insurance:                          Telephone number: 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 of Insured:                 Relationship to Youth:                  Insured DOB:       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Insured ID Number:                           Group Number:             Name of Insured Employer:       </w:t>
            </w:r>
          </w:p>
        </w:tc>
      </w:tr>
    </w:tbl>
    <w:p w:rsidR="00000000" w:rsidDel="00000000" w:rsidP="00000000" w:rsidRDefault="00000000" w:rsidRPr="00000000" w14:paraId="000008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Layout w:type="fixed"/>
        <w:tblLook w:val="0000"/>
      </w:tblPr>
      <w:tblGrid>
        <w:gridCol w:w="377"/>
        <w:gridCol w:w="114"/>
        <w:gridCol w:w="10309"/>
        <w:tblGridChange w:id="0">
          <w:tblGrid>
            <w:gridCol w:w="377"/>
            <w:gridCol w:w="114"/>
            <w:gridCol w:w="10309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9d9d9" w:val="clear"/>
          </w:tcPr>
          <w:p w:rsidR="00000000" w:rsidDel="00000000" w:rsidP="00000000" w:rsidRDefault="00000000" w:rsidRPr="00000000" w14:paraId="0000081A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81C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Requested additional service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Additional services requested.   Specific information can be added in the space provided.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989742211"/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Psychological Evaluation:       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1671421344"/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  <w:t xml:space="preserve">Individual Therapy:      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-942711326"/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tl w:val="0"/>
              </w:rPr>
              <w:t xml:space="preserve">Family Therapy:      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520949149"/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999999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Substance Use Assessment:      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311117494"/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D">
            <w:pPr>
              <w:rPr/>
            </w:pPr>
            <w:r w:rsidDel="00000000" w:rsidR="00000000" w:rsidRPr="00000000">
              <w:rPr>
                <w:rtl w:val="0"/>
              </w:rPr>
              <w:t xml:space="preserve">Religious / Cultural Needs:      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619698730"/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Medication Management:      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445024145"/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833">
            <w:pPr>
              <w:rPr/>
            </w:pPr>
            <w:r w:rsidDel="00000000" w:rsidR="00000000" w:rsidRPr="00000000">
              <w:rPr>
                <w:rtl w:val="0"/>
              </w:rPr>
              <w:t xml:space="preserve">Diagnostic Assessment:      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id w:val="1726811008"/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tcBorders>
              <w:top w:color="999999" w:space="0" w:sz="4" w:val="single"/>
              <w:left w:color="000000" w:space="0" w:sz="0" w:val="nil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836">
            <w:pPr>
              <w:rPr/>
            </w:pPr>
            <w:r w:rsidDel="00000000" w:rsidR="00000000" w:rsidRPr="00000000">
              <w:rPr>
                <w:rtl w:val="0"/>
              </w:rPr>
              <w:t xml:space="preserve">Other:      </w:t>
            </w:r>
          </w:p>
        </w:tc>
      </w:tr>
    </w:tbl>
    <w:p w:rsidR="00000000" w:rsidDel="00000000" w:rsidP="00000000" w:rsidRDefault="00000000" w:rsidRPr="00000000" w14:paraId="000008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rPr/>
      </w:pPr>
      <w:r w:rsidDel="00000000" w:rsidR="00000000" w:rsidRPr="00000000">
        <w:rPr>
          <w:rtl w:val="0"/>
        </w:rPr>
        <w:t xml:space="preserve">Please return his form with the following documentation:</w:t>
      </w:r>
    </w:p>
    <w:p w:rsidR="00000000" w:rsidDel="00000000" w:rsidP="00000000" w:rsidRDefault="00000000" w:rsidRPr="00000000" w14:paraId="000008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Most recent Diagnostic Assessment</w:t>
      </w:r>
    </w:p>
    <w:p w:rsidR="00000000" w:rsidDel="00000000" w:rsidP="00000000" w:rsidRDefault="00000000" w:rsidRPr="00000000" w14:paraId="000008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Psychological and Neuropsychological Evaluation (Most recent if more than one)</w:t>
      </w:r>
    </w:p>
    <w:p w:rsidR="00000000" w:rsidDel="00000000" w:rsidP="00000000" w:rsidRDefault="00000000" w:rsidRPr="00000000" w14:paraId="000008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Psychiatric Evaluation (Most recent if more than one)</w:t>
      </w:r>
    </w:p>
    <w:p w:rsidR="00000000" w:rsidDel="00000000" w:rsidP="00000000" w:rsidRDefault="00000000" w:rsidRPr="00000000" w14:paraId="000008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Discharge Summaries from previous placements</w:t>
      </w:r>
    </w:p>
    <w:p w:rsidR="00000000" w:rsidDel="00000000" w:rsidP="00000000" w:rsidRDefault="00000000" w:rsidRPr="00000000" w14:paraId="000008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Progress Reports from current placements</w:t>
      </w:r>
    </w:p>
    <w:p w:rsidR="00000000" w:rsidDel="00000000" w:rsidP="00000000" w:rsidRDefault="00000000" w:rsidRPr="00000000" w14:paraId="000008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Individual Education Plan</w:t>
      </w:r>
    </w:p>
    <w:p w:rsidR="00000000" w:rsidDel="00000000" w:rsidP="00000000" w:rsidRDefault="00000000" w:rsidRPr="00000000" w14:paraId="000008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Most recent school evaluation</w:t>
      </w:r>
    </w:p>
    <w:p w:rsidR="00000000" w:rsidDel="00000000" w:rsidP="00000000" w:rsidRDefault="00000000" w:rsidRPr="00000000" w14:paraId="000008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CASII (not required)</w:t>
      </w:r>
    </w:p>
    <w:sectPr>
      <w:footerReference r:id="rId8" w:type="default"/>
      <w:pgSz w:h="15840" w:w="12240" w:orient="portrait"/>
      <w:pgMar w:bottom="630" w:top="90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Unicode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NHCFS 1.0 Referral 01/17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16"/>
        <w:szCs w:val="16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jc w:val="center"/>
    </w:pPr>
    <w:rPr>
      <w:b w:val="1"/>
      <w:smallCaps w:val="1"/>
      <w:sz w:val="32"/>
      <w:szCs w:val="32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  <w:smallCaps w:val="1"/>
      <w:sz w:val="18"/>
      <w:szCs w:val="18"/>
    </w:rPr>
  </w:style>
  <w:style w:type="paragraph" w:styleId="Heading4">
    <w:name w:val="heading 4"/>
    <w:basedOn w:val="Normal"/>
    <w:next w:val="Normal"/>
    <w:pPr>
      <w:spacing w:before="160" w:lineRule="auto"/>
      <w:jc w:val="center"/>
    </w:pPr>
    <w:rPr>
      <w:b w:val="0"/>
    </w:rPr>
  </w:style>
  <w:style w:type="paragraph" w:styleId="Heading5">
    <w:name w:val="heading 5"/>
    <w:basedOn w:val="Normal"/>
    <w:next w:val="Normal"/>
    <w:pPr>
      <w:spacing w:before="6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ext" w:customStyle="1">
    <w:name w:val="Text"/>
    <w:basedOn w:val="Normal"/>
    <w:link w:val="TextChar"/>
    <w:rsid w:val="00D92720"/>
  </w:style>
  <w:style w:type="character" w:styleId="TextChar" w:customStyle="1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bidi="ar-SA" w:eastAsia="ko-KR" w:val="en-US"/>
    </w:rPr>
  </w:style>
  <w:style w:type="character" w:styleId="Heading2Char" w:customStyle="1">
    <w:name w:val="Heading 2 Char"/>
    <w:basedOn w:val="TextChar"/>
    <w:link w:val="Heading2"/>
    <w:rsid w:val="000E319C"/>
    <w:rPr>
      <w:rFonts w:ascii="Tahoma" w:eastAsia="Batang" w:hAnsi="Tahoma"/>
      <w:b w:val="1"/>
      <w:sz w:val="16"/>
      <w:szCs w:val="24"/>
      <w:lang w:bidi="ar-SA" w:eastAsia="ko-KR" w:val="en-US"/>
    </w:rPr>
  </w:style>
  <w:style w:type="character" w:styleId="Heading3Char" w:customStyle="1">
    <w:name w:val="Heading 3 Char"/>
    <w:basedOn w:val="DefaultParagraphFont"/>
    <w:link w:val="Heading3"/>
    <w:rsid w:val="004734AB"/>
    <w:rPr>
      <w:rFonts w:ascii="Tahoma" w:eastAsia="Batang" w:hAnsi="Tahoma"/>
      <w:b w:val="1"/>
      <w:caps w:val="1"/>
      <w:sz w:val="18"/>
      <w:szCs w:val="16"/>
      <w:lang w:bidi="ar-SA" w:eastAsia="ko-KR" w:val="en-US"/>
    </w:rPr>
  </w:style>
  <w:style w:type="paragraph" w:styleId="BalloonText">
    <w:name w:val="Balloon Text"/>
    <w:basedOn w:val="Normal"/>
    <w:semiHidden w:val="1"/>
    <w:rsid w:val="00EF7EF9"/>
    <w:rPr>
      <w:rFonts w:cs="Tahoma"/>
      <w:szCs w:val="16"/>
    </w:rPr>
  </w:style>
  <w:style w:type="paragraph" w:styleId="CaptionText" w:customStyle="1">
    <w:name w:val="Caption Text"/>
    <w:basedOn w:val="Text"/>
    <w:link w:val="CaptionTextChar"/>
    <w:rsid w:val="00356DC5"/>
    <w:rPr>
      <w:i w:val="1"/>
      <w:sz w:val="12"/>
    </w:rPr>
  </w:style>
  <w:style w:type="character" w:styleId="CaptionTextChar" w:customStyle="1">
    <w:name w:val="Caption Text Char"/>
    <w:basedOn w:val="TextChar"/>
    <w:link w:val="CaptionText"/>
    <w:rsid w:val="000F5168"/>
    <w:rPr>
      <w:rFonts w:ascii="Tahoma" w:eastAsia="Batang" w:hAnsi="Tahoma"/>
      <w:i w:val="1"/>
      <w:sz w:val="12"/>
      <w:szCs w:val="24"/>
      <w:lang w:bidi="ar-SA" w:eastAsia="ko-KR" w:val="en-US"/>
    </w:rPr>
  </w:style>
  <w:style w:type="paragraph" w:styleId="AllCapsCentered" w:customStyle="1">
    <w:name w:val="All Caps Centered"/>
    <w:basedOn w:val="Normal"/>
    <w:rsid w:val="00C50DE3"/>
    <w:pPr>
      <w:jc w:val="center"/>
    </w:pPr>
    <w:rPr>
      <w:caps w:val="1"/>
      <w:szCs w:val="16"/>
    </w:rPr>
  </w:style>
  <w:style w:type="paragraph" w:styleId="Textrightaligned" w:customStyle="1">
    <w:name w:val="Text right aligned"/>
    <w:basedOn w:val="Text"/>
    <w:rsid w:val="007A1404"/>
    <w:pPr>
      <w:jc w:val="right"/>
    </w:pPr>
  </w:style>
  <w:style w:type="paragraph" w:styleId="Header">
    <w:name w:val="header"/>
    <w:basedOn w:val="Normal"/>
    <w:link w:val="HeaderChar"/>
    <w:rsid w:val="008C744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8C744F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8C744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744F"/>
    <w:rPr>
      <w:rFonts w:ascii="Tahoma" w:hAnsi="Tahoma"/>
      <w:sz w:val="16"/>
      <w:szCs w:val="24"/>
      <w:lang w:eastAsia="ko-KR"/>
    </w:rPr>
  </w:style>
  <w:style w:type="character" w:styleId="Hyperlink">
    <w:name w:val="Hyperlink"/>
    <w:basedOn w:val="DefaultParagraphFont"/>
    <w:unhideWhenUsed w:val="1"/>
    <w:rsid w:val="00080F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80F96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AA462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+tY07r/pyvJrbbd6xIfLgTz5NQ==">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2025-09-04T20:09:00Z</dcterms:created>
  <dc:creator>jennifer.sheppard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2025-09-04T16:37:21Z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e663f8ca-0626-4282-92f9-ef3da8f67c1f</vt:lpwstr>
  </property>
  <property fmtid="{D5CDD505-2E9C-101B-9397-08002B2CF9AE}" pid="8" name="MSIP_Label_5517dd99-8573-483a-8620-8f6f69c1291c_ContentBits">
    <vt:lpwstr>0</vt:lpwstr>
  </property>
  <property fmtid="{D5CDD505-2E9C-101B-9397-08002B2CF9AE}" pid="9" name="MSIP_Label_5517dd99-8573-483a-8620-8f6f69c1291c_Tag">
    <vt:lpwstr>10, 3, 0, 1</vt:lpwstr>
  </property>
</Properties>
</file>